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Default="005066C4" w:rsidP="005066C4">
      <w:pPr>
        <w:pStyle w:val="Tekstpodstawowy21"/>
        <w:suppressAutoHyphens w:val="0"/>
        <w:spacing w:line="360" w:lineRule="auto"/>
        <w:jc w:val="center"/>
        <w:rPr>
          <w:b/>
          <w:sz w:val="22"/>
          <w:szCs w:val="22"/>
        </w:rPr>
      </w:pPr>
      <w:r w:rsidRPr="00A32930">
        <w:rPr>
          <w:b/>
          <w:sz w:val="22"/>
          <w:szCs w:val="22"/>
        </w:rPr>
        <w:t xml:space="preserve">AT.26.7.2018.BM                                                                                      </w:t>
      </w:r>
      <w:r w:rsidRPr="00463D5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463D56">
        <w:rPr>
          <w:b/>
          <w:sz w:val="22"/>
          <w:szCs w:val="22"/>
        </w:rPr>
        <w:t xml:space="preserve"> do SIWZ</w:t>
      </w:r>
    </w:p>
    <w:p w:rsidR="005066C4" w:rsidRDefault="005066C4" w:rsidP="005066C4">
      <w:pPr>
        <w:pStyle w:val="Tekstpodstawowy21"/>
        <w:suppressAutoHyphens w:val="0"/>
        <w:spacing w:line="360" w:lineRule="auto"/>
        <w:jc w:val="center"/>
        <w:rPr>
          <w:sz w:val="22"/>
          <w:szCs w:val="22"/>
        </w:rPr>
      </w:pPr>
    </w:p>
    <w:p w:rsidR="005066C4" w:rsidRPr="00550EF8" w:rsidRDefault="005066C4" w:rsidP="005066C4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Dokument należy złożyć w terminie 3 dni od </w:t>
      </w:r>
      <w:r w:rsidRPr="00453293">
        <w:rPr>
          <w:rFonts w:ascii="Times New Roman" w:hAnsi="Times New Roman"/>
          <w:b/>
          <w:bCs/>
          <w:sz w:val="22"/>
          <w:szCs w:val="22"/>
          <w:u w:val="single"/>
        </w:rPr>
        <w:t>zamieszczenia na stronie internetowej informacji, o której mowa w art. 86 ust. 5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left="3677" w:right="3650"/>
        <w:jc w:val="center"/>
        <w:rPr>
          <w:rFonts w:ascii="Times New Roman" w:hAnsi="Times New Roman"/>
          <w:b/>
          <w:bCs/>
          <w:spacing w:val="1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pt;margin-top:-40.1pt;width:204pt;height:76.05pt;z-index:251660288;mso-wrap-edited:f" wrapcoords="-99 0 -99 21600 21699 21600 21699 0 -99 0" o:allowincell="f">
            <v:textbox style="mso-next-textbox:#_x0000_s1026">
              <w:txbxContent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OŚWIADCZENIE W</w:t>
      </w:r>
      <w:r w:rsidRPr="00453293">
        <w:rPr>
          <w:rFonts w:ascii="Times New Roman" w:hAnsi="Times New Roman"/>
          <w:b/>
          <w:bCs/>
          <w:sz w:val="22"/>
          <w:szCs w:val="22"/>
        </w:rPr>
        <w:t>YKONAWCY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przynależności lub braku przynależności do tej samej grupy kapitałowej, 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której mowa w art. 24 </w:t>
      </w:r>
      <w:r w:rsidRPr="00453293">
        <w:rPr>
          <w:rFonts w:ascii="Times New Roman" w:hAnsi="Times New Roman"/>
          <w:b/>
          <w:bCs/>
          <w:sz w:val="22"/>
          <w:szCs w:val="22"/>
        </w:rPr>
        <w:t>ust. 1 pkt. 23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left="3677" w:right="3650"/>
        <w:jc w:val="center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23" w:line="360" w:lineRule="auto"/>
        <w:ind w:left="116" w:right="-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27" style="position:absolute;left:0;text-align:left;margin-left:-511.95pt;margin-top:2.95pt;width:424.2pt;height:3.55pt;z-index:-251655168;mso-position-horizontal-relative:page;mso-position-vertical-relative:text" coordsize="8943,20" o:allowincell="f" path="m,l8943,e" filled="f" strokeweight=".21153mm">
            <v:path arrowok="t"/>
            <w10:wrap anchorx="page"/>
          </v:shape>
        </w:pict>
      </w:r>
    </w:p>
    <w:p w:rsidR="005066C4" w:rsidRPr="00453293" w:rsidRDefault="005066C4" w:rsidP="005066C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Ubiegając się o udzielenie zamówienia publicznego, przedmiotem którego jest </w:t>
      </w:r>
      <w:r>
        <w:rPr>
          <w:rFonts w:ascii="Times New Roman" w:hAnsi="Times New Roman"/>
          <w:b/>
          <w:sz w:val="22"/>
          <w:szCs w:val="22"/>
        </w:rPr>
        <w:t>dostawa kart podarunkowych dla pracowników Wojewódzkiego Ośrodka Ruchu Drogowego</w:t>
      </w:r>
      <w:r w:rsidRPr="00453293">
        <w:rPr>
          <w:rFonts w:ascii="Times New Roman" w:hAnsi="Times New Roman"/>
          <w:b/>
          <w:sz w:val="22"/>
          <w:szCs w:val="22"/>
        </w:rPr>
        <w:t xml:space="preserve"> w Warszawie</w:t>
      </w:r>
    </w:p>
    <w:p w:rsidR="005066C4" w:rsidRPr="00453293" w:rsidRDefault="005066C4" w:rsidP="005066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Oświadczamy,</w:t>
      </w:r>
      <w:r w:rsidRPr="00453293">
        <w:rPr>
          <w:rFonts w:ascii="Times New Roman" w:hAnsi="Times New Roman"/>
          <w:b/>
          <w:bCs/>
          <w:spacing w:val="3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sz w:val="22"/>
          <w:szCs w:val="22"/>
        </w:rPr>
        <w:t>ż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i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 xml:space="preserve">żymy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0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2007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)</w:t>
      </w:r>
      <w:r w:rsidRPr="00453293">
        <w:rPr>
          <w:rFonts w:ascii="Times New Roman" w:hAnsi="Times New Roman"/>
          <w:bCs/>
          <w:sz w:val="22"/>
          <w:szCs w:val="22"/>
        </w:rPr>
        <w:t xml:space="preserve">,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  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(</w:t>
      </w:r>
      <w:r w:rsidRPr="00453293">
        <w:rPr>
          <w:rFonts w:ascii="Times New Roman" w:hAnsi="Times New Roman"/>
          <w:b/>
          <w:bCs/>
          <w:sz w:val="22"/>
          <w:szCs w:val="22"/>
        </w:rPr>
        <w:t>*)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 w:right="58"/>
        <w:jc w:val="both"/>
        <w:rPr>
          <w:rFonts w:ascii="Times New Roman" w:hAnsi="Times New Roman"/>
          <w:b/>
          <w:bCs/>
          <w:spacing w:val="18"/>
          <w:sz w:val="22"/>
          <w:szCs w:val="22"/>
        </w:rPr>
      </w:pP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z w:val="22"/>
          <w:szCs w:val="22"/>
        </w:rPr>
        <w:t xml:space="preserve">Oświadczamy, że 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>żymy</w:t>
      </w:r>
      <w:r w:rsidRPr="00453293">
        <w:rPr>
          <w:rFonts w:ascii="Times New Roman" w:hAnsi="Times New Roman"/>
          <w:b/>
          <w:spacing w:val="4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4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3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 xml:space="preserve">2007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 xml:space="preserve">), 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>: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 (*)</w:t>
      </w:r>
    </w:p>
    <w:p w:rsidR="005066C4" w:rsidRPr="00453293" w:rsidRDefault="005066C4" w:rsidP="005066C4">
      <w:pPr>
        <w:pStyle w:val="Akapitzlist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03"/>
        <w:gridCol w:w="4434"/>
      </w:tblGrid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Adres podmiotu (Siedziba)</w:t>
            </w: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>Wraz ze złożeniem oświadczenia, Wykonawca może przedstawić dowody, że powiązania z innym Wykonawcą nie prowadzą do zakłócenia konkurencji w postępowaniu o udzielenie zamówienia.</w:t>
      </w:r>
    </w:p>
    <w:p w:rsidR="005066C4" w:rsidRPr="00453293" w:rsidRDefault="005066C4" w:rsidP="005066C4">
      <w:pPr>
        <w:widowControl w:val="0"/>
        <w:tabs>
          <w:tab w:val="left" w:pos="1620"/>
        </w:tabs>
        <w:autoSpaceDE w:val="0"/>
        <w:autoSpaceDN w:val="0"/>
        <w:adjustRightInd w:val="0"/>
        <w:spacing w:before="10" w:line="360" w:lineRule="auto"/>
        <w:ind w:firstLine="720"/>
        <w:jc w:val="both"/>
        <w:rPr>
          <w:rFonts w:ascii="Times New Roman" w:hAnsi="Times New Roman"/>
          <w:sz w:val="22"/>
        </w:rPr>
      </w:pPr>
      <w:r w:rsidRPr="00453293">
        <w:rPr>
          <w:rFonts w:ascii="Times New Roman" w:hAnsi="Times New Roman"/>
          <w:sz w:val="22"/>
        </w:rPr>
        <w:tab/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="Times New Roman" w:hAnsi="Times New Roman"/>
          <w:b/>
          <w:i/>
          <w:sz w:val="22"/>
        </w:rPr>
      </w:pPr>
      <w:r w:rsidRPr="00453293">
        <w:rPr>
          <w:rFonts w:ascii="Times New Roman" w:hAnsi="Times New Roman"/>
          <w:b/>
          <w:i/>
          <w:sz w:val="22"/>
        </w:rPr>
        <w:t>*)</w:t>
      </w:r>
      <w:r w:rsidRPr="00453293">
        <w:rPr>
          <w:rFonts w:ascii="Times New Roman" w:hAnsi="Times New Roman"/>
          <w:b/>
          <w:i/>
          <w:spacing w:val="-1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niep</w:t>
      </w:r>
      <w:r w:rsidRPr="00453293">
        <w:rPr>
          <w:rFonts w:ascii="Times New Roman" w:hAnsi="Times New Roman"/>
          <w:b/>
          <w:i/>
          <w:spacing w:val="-2"/>
          <w:sz w:val="22"/>
        </w:rPr>
        <w:t>o</w:t>
      </w:r>
      <w:r w:rsidRPr="00453293">
        <w:rPr>
          <w:rFonts w:ascii="Times New Roman" w:hAnsi="Times New Roman"/>
          <w:b/>
          <w:i/>
          <w:sz w:val="22"/>
        </w:rPr>
        <w:t>t</w:t>
      </w:r>
      <w:r w:rsidRPr="00453293">
        <w:rPr>
          <w:rFonts w:ascii="Times New Roman" w:hAnsi="Times New Roman"/>
          <w:b/>
          <w:i/>
          <w:spacing w:val="2"/>
          <w:sz w:val="22"/>
        </w:rPr>
        <w:t>r</w:t>
      </w:r>
      <w:r w:rsidRPr="00453293">
        <w:rPr>
          <w:rFonts w:ascii="Times New Roman" w:hAnsi="Times New Roman"/>
          <w:b/>
          <w:i/>
          <w:spacing w:val="-6"/>
          <w:sz w:val="22"/>
        </w:rPr>
        <w:t>z</w:t>
      </w:r>
      <w:r w:rsidRPr="00453293">
        <w:rPr>
          <w:rFonts w:ascii="Times New Roman" w:hAnsi="Times New Roman"/>
          <w:b/>
          <w:i/>
          <w:spacing w:val="1"/>
          <w:sz w:val="22"/>
        </w:rPr>
        <w:t>ebn</w:t>
      </w:r>
      <w:r w:rsidRPr="00453293">
        <w:rPr>
          <w:rFonts w:ascii="Times New Roman" w:hAnsi="Times New Roman"/>
          <w:b/>
          <w:i/>
          <w:sz w:val="22"/>
        </w:rPr>
        <w:t>e</w:t>
      </w:r>
      <w:r w:rsidRPr="00453293">
        <w:rPr>
          <w:rFonts w:ascii="Times New Roman" w:hAnsi="Times New Roman"/>
          <w:b/>
          <w:i/>
          <w:spacing w:val="-9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sk</w:t>
      </w:r>
      <w:r w:rsidRPr="00453293">
        <w:rPr>
          <w:rFonts w:ascii="Times New Roman" w:hAnsi="Times New Roman"/>
          <w:b/>
          <w:i/>
          <w:spacing w:val="-2"/>
          <w:sz w:val="22"/>
        </w:rPr>
        <w:t>r</w:t>
      </w:r>
      <w:r w:rsidRPr="00453293">
        <w:rPr>
          <w:rFonts w:ascii="Times New Roman" w:hAnsi="Times New Roman"/>
          <w:b/>
          <w:i/>
          <w:spacing w:val="1"/>
          <w:sz w:val="22"/>
        </w:rPr>
        <w:t>e</w:t>
      </w:r>
      <w:r w:rsidRPr="00453293">
        <w:rPr>
          <w:rFonts w:ascii="Times New Roman" w:hAnsi="Times New Roman"/>
          <w:b/>
          <w:i/>
          <w:spacing w:val="-1"/>
          <w:sz w:val="22"/>
        </w:rPr>
        <w:t>ś</w:t>
      </w:r>
      <w:r w:rsidRPr="00453293">
        <w:rPr>
          <w:rFonts w:ascii="Times New Roman" w:hAnsi="Times New Roman"/>
          <w:b/>
          <w:i/>
          <w:spacing w:val="1"/>
          <w:sz w:val="22"/>
        </w:rPr>
        <w:t>li</w:t>
      </w:r>
      <w:r w:rsidRPr="00453293">
        <w:rPr>
          <w:rFonts w:ascii="Times New Roman" w:hAnsi="Times New Roman"/>
          <w:b/>
          <w:i/>
          <w:sz w:val="22"/>
        </w:rPr>
        <w:t>ć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453293">
        <w:rPr>
          <w:rFonts w:ascii="Times New Roman" w:hAnsi="Times New Roman"/>
          <w:lang w:val="pl-PL" w:eastAsia="en-US"/>
        </w:rPr>
        <w:t>___</w:t>
      </w:r>
      <w:r>
        <w:rPr>
          <w:rFonts w:ascii="Times New Roman" w:hAnsi="Times New Roman"/>
          <w:lang w:val="pl-PL" w:eastAsia="en-US"/>
        </w:rPr>
        <w:t>__________ dnia _____ _____ 2018</w:t>
      </w:r>
      <w:r w:rsidRPr="00453293">
        <w:rPr>
          <w:rFonts w:ascii="Times New Roman" w:hAnsi="Times New Roman"/>
          <w:lang w:val="pl-PL" w:eastAsia="en-US"/>
        </w:rPr>
        <w:t xml:space="preserve"> roku</w:t>
      </w:r>
    </w:p>
    <w:p w:rsidR="005066C4" w:rsidRPr="00453293" w:rsidRDefault="005066C4" w:rsidP="005066C4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</w:p>
    <w:p w:rsidR="005066C4" w:rsidRPr="00453293" w:rsidRDefault="005066C4" w:rsidP="005066C4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5066C4" w:rsidRPr="00AD1B31" w:rsidRDefault="005066C4" w:rsidP="005066C4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AD1B31">
        <w:rPr>
          <w:rFonts w:ascii="Times New Roman" w:hAnsi="Times New Roman"/>
          <w:sz w:val="18"/>
          <w:szCs w:val="18"/>
          <w:lang w:val="pl-PL"/>
        </w:rPr>
        <w:t>(podpis Wykonawcy/Wykonawców)</w:t>
      </w: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5066C4" w:rsidRPr="00453293" w:rsidRDefault="005066C4" w:rsidP="005066C4">
      <w:pPr>
        <w:pStyle w:val="Tekstpodstawowy21"/>
        <w:suppressAutoHyphens w:val="0"/>
        <w:spacing w:line="360" w:lineRule="auto"/>
        <w:jc w:val="right"/>
        <w:rPr>
          <w:sz w:val="22"/>
          <w:szCs w:val="22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066C4"/>
    <w:rsid w:val="005066C4"/>
    <w:rsid w:val="006078AB"/>
    <w:rsid w:val="007D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  <w:lang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  <w:lang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</cp:revision>
  <dcterms:created xsi:type="dcterms:W3CDTF">2018-08-28T10:54:00Z</dcterms:created>
  <dcterms:modified xsi:type="dcterms:W3CDTF">2018-08-28T10:54:00Z</dcterms:modified>
</cp:coreProperties>
</file>