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A32930" w:rsidRDefault="0096284E" w:rsidP="007C5EDC">
      <w:pPr>
        <w:spacing w:line="360" w:lineRule="auto"/>
        <w:ind w:left="709" w:hanging="283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>AT.26.1.2020</w:t>
      </w:r>
      <w:r w:rsidR="007C5EDC" w:rsidRPr="00A32930">
        <w:rPr>
          <w:rFonts w:ascii="Times New Roman" w:hAnsi="Times New Roman"/>
          <w:b/>
          <w:sz w:val="22"/>
          <w:szCs w:val="22"/>
        </w:rPr>
        <w:t xml:space="preserve">.BM                                                                                    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2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96284E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bCs/>
          <w:sz w:val="22"/>
          <w:szCs w:val="22"/>
        </w:rPr>
        <w:t>„Dostawa paliw płynnych na potrzeby trzech miejsc egzaminowania Wojewódzkiego Ośrodka Ruchu Drogowego w Warszawie”</w:t>
      </w:r>
    </w:p>
    <w:p w:rsidR="007C5EDC" w:rsidRPr="00453293" w:rsidRDefault="00F35420" w:rsidP="007C5ED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F35420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1.95pt;width:198pt;height:75.65pt;z-index:251660288;visibility:visible" wrapcoords="-82 -214 -82 21386 21682 21386 21682 -214 -82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Y0KA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" o:allowincell="f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(nazwa i adres </w:t>
                  </w:r>
                  <w:bookmarkStart w:id="0" w:name="_GoBack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Wyko</w:t>
                  </w:r>
                  <w:bookmarkEnd w:id="0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nawcy)</w:t>
                  </w: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F35420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35420">
        <w:rPr>
          <w:rFonts w:ascii="Times New Roman" w:hAnsi="Times New Roman"/>
          <w:noProof/>
          <w:sz w:val="22"/>
          <w:szCs w:val="22"/>
          <w:highlight w:val="yellow"/>
        </w:rPr>
        <w:pict>
          <v:shape id="Text Box 3" o:spid="_x0000_s1027" type="#_x0000_t202" style="position:absolute;left:0;text-align:left;margin-left:-433.85pt;margin-top:19.15pt;width:3.75pt;height:3.55pt;z-index:251661312;visibility:visible" wrapcoords="-4320 -4320 -4320 17280 25920 17280 25920 -4320 -432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Pr="00DA4C32" w:rsidRDefault="007C5EDC" w:rsidP="007C5EDC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OŚWIADCZENIE O BRAKU PODSTAW DO WYKLUCZENIA </w: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SPEŁNIENIU WARUNKÓW UDZIAŁU W POSTĘPOWANIU</w:t>
      </w:r>
    </w:p>
    <w:p w:rsidR="007C5EDC" w:rsidRPr="00453293" w:rsidRDefault="007C5EDC" w:rsidP="007C5EDC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na dzień składania ofert nie podlegam wykluczeniu z postępowania </w:t>
      </w:r>
    </w:p>
    <w:p w:rsidR="007C5EDC" w:rsidRPr="00550EF8" w:rsidRDefault="007C5EDC" w:rsidP="007C5EDC">
      <w:pPr>
        <w:spacing w:before="120"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spełniam warunki udziału w postępowaniu.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 przedmiotowym postępowaniu Zamawiający zgodnie z art. 24 ust. 1 pkt. 12-23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wykluczy: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osobą fizyczną, którego prawomocnie skazano za przestępstwo: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>. zm.) lub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charakterze terrorystycznym, o którym mowa w art. 115 § 20 ustawy z dnia 6 czerwca 1997 r. – Kodeks karny,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skarbowe,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jeżeli urzędującego członka jego organu zarządzającego lub nadzorczego, wspólnika spółki w spółce jawnej lub partnerskiej albo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komplementariusza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pkt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2;</w:t>
      </w:r>
    </w:p>
    <w:p w:rsidR="00D97D97" w:rsidRPr="00D97D97" w:rsidRDefault="0013537E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>
        <w:rPr>
          <w:rFonts w:ascii="Times New Roman" w:hAnsi="Times New Roman"/>
          <w:bCs/>
          <w:sz w:val="22"/>
          <w:szCs w:val="22"/>
        </w:rPr>
        <w:t>W</w:t>
      </w:r>
      <w:r w:rsidR="00D97D97" w:rsidRPr="00D97D97">
        <w:rPr>
          <w:rFonts w:ascii="Times New Roman" w:hAnsi="Times New Roman"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bezprawnie wpływał lub próbował wpłynąć na czynności Zamawiającego lub pozyskać informacje poufne, mogące dać mu przewagę w postępowaniu o 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ykonawcy z udziału w postępowaniu;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z innymi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ykonawcami zawarł porozumienie mające na celu zakłócenie konkurencji między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ykonawcami w postępowaniu o udzielenie zamówienia, co Zamawiający jest w stanie wykazać za pomocą stosownych środków dowodowych;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wobec którego orzeczono tytułem środka zapobiegawczego zakaz ubiegania się o zamówienia publiczne;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7C5EDC" w:rsidRPr="00453293">
        <w:rPr>
          <w:rFonts w:ascii="Times New Roman" w:hAnsi="Times New Roman"/>
          <w:sz w:val="22"/>
          <w:szCs w:val="22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Ponadto Zamawiający przewiduje możliwość wykluczenia Wykonawcy:</w:t>
      </w:r>
    </w:p>
    <w:p w:rsidR="007C5EDC" w:rsidRPr="00550EF8" w:rsidRDefault="007C5EDC" w:rsidP="007C5EDC">
      <w:pPr>
        <w:pStyle w:val="Akapitzlist"/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</w:t>
      </w:r>
      <w:r w:rsidR="0013537E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pkt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 xml:space="preserve"> 13-14, 16-20 lub art. 24 ust. 5 ustawy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).</w:t>
      </w:r>
      <w:r w:rsidRPr="00453293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…………………………………….……………………………………………………..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7C5EDC" w:rsidRPr="00453293" w:rsidRDefault="007C5EDC" w:rsidP="007C5EDC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ubiegając się o przedmiotowe zamówienie spełniam warunki udziału w postępowaniu dotyczące: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kompetencji lub uprawnień do prowadzenia określonej działalności zawodowej, o ile wynika to z odrębnych przepisów – Zamawiający nie określa szczególnego warunku w ww. zakresie;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sytuacji ekonomicznej lub finansowej – Zamawiający nie określa szczególnego warunku w ww. zakresie;</w:t>
      </w:r>
    </w:p>
    <w:p w:rsidR="007C5EDC" w:rsidRPr="00550EF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zdolności technicznej lub zawodowej </w:t>
      </w:r>
      <w:r w:rsidRPr="00453293">
        <w:rPr>
          <w:rFonts w:ascii="Times New Roman" w:hAnsi="Times New Roman"/>
          <w:bCs/>
          <w:sz w:val="22"/>
          <w:szCs w:val="22"/>
        </w:rPr>
        <w:t>– nie określa szczególnego warunku w ww. zakresie;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Informacja w związku z poleganiem na zasobach innych podmiotów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podmiotu/ów: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 xml:space="preserve"> (wskazać podmiot i określić odpowiedni zakres dla wskazanego podmiotu)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podmiotu,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na którego/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zasoby powołuję się w niniejszym postępowaniu, tj.: 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line="36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będącego/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podwykonawcą/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ami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: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after="4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pStyle w:val="Default"/>
        <w:spacing w:line="360" w:lineRule="auto"/>
        <w:rPr>
          <w:color w:val="auto"/>
          <w:sz w:val="22"/>
          <w:szCs w:val="22"/>
        </w:rPr>
      </w:pPr>
      <w:r w:rsidRPr="00453293">
        <w:rPr>
          <w:b/>
          <w:bCs/>
          <w:color w:val="auto"/>
          <w:sz w:val="22"/>
          <w:szCs w:val="22"/>
        </w:rPr>
        <w:t>OŚWIADCZENIE DOTYCZĄCE PODANYCH</w:t>
      </w:r>
      <w:r>
        <w:rPr>
          <w:b/>
          <w:bCs/>
          <w:color w:val="auto"/>
          <w:sz w:val="22"/>
          <w:szCs w:val="22"/>
        </w:rPr>
        <w:t xml:space="preserve"> </w:t>
      </w:r>
      <w:r w:rsidRPr="00453293">
        <w:rPr>
          <w:b/>
          <w:bCs/>
          <w:color w:val="auto"/>
          <w:sz w:val="22"/>
          <w:szCs w:val="22"/>
        </w:rPr>
        <w:t xml:space="preserve"> INFORMACJI: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Dokumenty potwierdzające brak podstaw do wykluczenia z udziału w postępowaniu dostępne są w formie elektronicznej i można je uzyskać za pomocą bezpłatnych i ogólnodostępnych baz danych pod adresem internetowym: …………………………….………………………………………………….. 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……………………………………………….……………………….………………………………….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…………….……. </w:t>
      </w:r>
      <w:r w:rsidRPr="00453293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453293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7C5EDC" w:rsidRPr="00453293" w:rsidRDefault="007C5EDC" w:rsidP="007C5EDC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7C5EDC" w:rsidRPr="00453293" w:rsidRDefault="007C5EDC" w:rsidP="007C5EDC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lang w:val="pl-PL"/>
        </w:rPr>
      </w:pPr>
      <w:r w:rsidRPr="00453293">
        <w:rPr>
          <w:rFonts w:ascii="Times New Roman" w:hAnsi="Times New Roman"/>
          <w:lang w:val="pl-PL" w:eastAsia="en-US"/>
        </w:rPr>
        <w:t>(podpis)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7C5EDC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0567BA"/>
    <w:rsid w:val="00063FDB"/>
    <w:rsid w:val="000757FC"/>
    <w:rsid w:val="000D5B02"/>
    <w:rsid w:val="000E07DD"/>
    <w:rsid w:val="0013537E"/>
    <w:rsid w:val="00170040"/>
    <w:rsid w:val="001A61F3"/>
    <w:rsid w:val="0024775D"/>
    <w:rsid w:val="002E4C4A"/>
    <w:rsid w:val="003B5C6B"/>
    <w:rsid w:val="004322F6"/>
    <w:rsid w:val="005205A0"/>
    <w:rsid w:val="006078AB"/>
    <w:rsid w:val="00686B5C"/>
    <w:rsid w:val="00763223"/>
    <w:rsid w:val="007740DB"/>
    <w:rsid w:val="00784467"/>
    <w:rsid w:val="007C5EDC"/>
    <w:rsid w:val="007D7C35"/>
    <w:rsid w:val="008378EB"/>
    <w:rsid w:val="008D5D87"/>
    <w:rsid w:val="00905AD7"/>
    <w:rsid w:val="00912F33"/>
    <w:rsid w:val="009329EB"/>
    <w:rsid w:val="009519A2"/>
    <w:rsid w:val="0096284E"/>
    <w:rsid w:val="009842BE"/>
    <w:rsid w:val="00995FDA"/>
    <w:rsid w:val="009B32AB"/>
    <w:rsid w:val="009B552F"/>
    <w:rsid w:val="009F4D58"/>
    <w:rsid w:val="009F6D2D"/>
    <w:rsid w:val="00A02DFE"/>
    <w:rsid w:val="00A2383A"/>
    <w:rsid w:val="00A6590B"/>
    <w:rsid w:val="00A722D3"/>
    <w:rsid w:val="00AC46A1"/>
    <w:rsid w:val="00BA2CD6"/>
    <w:rsid w:val="00BA30E1"/>
    <w:rsid w:val="00BF7097"/>
    <w:rsid w:val="00C132FF"/>
    <w:rsid w:val="00C2611F"/>
    <w:rsid w:val="00C41835"/>
    <w:rsid w:val="00D97D97"/>
    <w:rsid w:val="00E207E5"/>
    <w:rsid w:val="00E35799"/>
    <w:rsid w:val="00EB027A"/>
    <w:rsid w:val="00F10DED"/>
    <w:rsid w:val="00F35420"/>
    <w:rsid w:val="00F82701"/>
    <w:rsid w:val="00F9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2B4A1-8BC9-4233-BBA9-2F2D1407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21</cp:revision>
  <cp:lastPrinted>2019-04-01T07:05:00Z</cp:lastPrinted>
  <dcterms:created xsi:type="dcterms:W3CDTF">2019-03-20T09:47:00Z</dcterms:created>
  <dcterms:modified xsi:type="dcterms:W3CDTF">2020-01-10T10:02:00Z</dcterms:modified>
</cp:coreProperties>
</file>